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BB6F21" w14:textId="77777777" w:rsidR="00EE7AE7" w:rsidRDefault="00EE7AE7" w:rsidP="00FA2674">
      <w:pPr>
        <w:shd w:val="clear" w:color="auto" w:fill="FFFFFF"/>
        <w:spacing w:after="120" w:line="293" w:lineRule="atLeast"/>
        <w:rPr>
          <w:color w:val="111111"/>
          <w:sz w:val="28"/>
          <w:szCs w:val="28"/>
        </w:rPr>
      </w:pPr>
    </w:p>
    <w:p w14:paraId="242A8003" w14:textId="77777777" w:rsidR="00F3249A" w:rsidRPr="005E0651" w:rsidRDefault="00F3249A">
      <w:pPr>
        <w:shd w:val="clear" w:color="auto" w:fill="FFFFFF"/>
        <w:rPr>
          <w:color w:val="111111"/>
          <w:sz w:val="16"/>
          <w:szCs w:val="16"/>
        </w:rPr>
      </w:pPr>
    </w:p>
    <w:p w14:paraId="69AE76FA" w14:textId="59542511" w:rsidR="00AB5412" w:rsidRDefault="00AB5412" w:rsidP="00D82041">
      <w:pPr>
        <w:shd w:val="clear" w:color="auto" w:fill="FFFFFF"/>
        <w:ind w:firstLine="708"/>
        <w:jc w:val="center"/>
        <w:rPr>
          <w:b/>
          <w:bCs/>
          <w:color w:val="111111"/>
          <w:sz w:val="28"/>
          <w:szCs w:val="28"/>
        </w:rPr>
      </w:pPr>
      <w:bookmarkStart w:id="0" w:name="_GoBack"/>
      <w:r w:rsidRPr="00AB5412">
        <w:rPr>
          <w:b/>
          <w:bCs/>
          <w:color w:val="111111"/>
          <w:sz w:val="28"/>
          <w:szCs w:val="28"/>
        </w:rPr>
        <w:t>В ХМАО начали завозить первый урожай клубники из Киргизии. Специалисты Роспотребнадзора предупреждают жителей округа об опасности покупки ягод в несанкционированных точках торговли</w:t>
      </w:r>
      <w:bookmarkEnd w:id="0"/>
    </w:p>
    <w:p w14:paraId="30449FF2" w14:textId="65175339" w:rsidR="00AB5412" w:rsidRDefault="00AB5412" w:rsidP="00683E51">
      <w:pPr>
        <w:shd w:val="clear" w:color="auto" w:fill="FFFFFF"/>
        <w:ind w:firstLine="708"/>
        <w:jc w:val="both"/>
        <w:rPr>
          <w:color w:val="111111"/>
          <w:sz w:val="28"/>
          <w:szCs w:val="28"/>
        </w:rPr>
      </w:pPr>
      <w:r w:rsidRPr="00AB5412">
        <w:rPr>
          <w:color w:val="111111"/>
          <w:sz w:val="28"/>
          <w:szCs w:val="28"/>
        </w:rPr>
        <w:t xml:space="preserve"> </w:t>
      </w:r>
    </w:p>
    <w:p w14:paraId="52D303FE" w14:textId="53B8D357" w:rsidR="00FA2674" w:rsidRDefault="00FA2674" w:rsidP="00683E51">
      <w:pPr>
        <w:shd w:val="clear" w:color="auto" w:fill="FFFFFF"/>
        <w:ind w:firstLine="708"/>
        <w:jc w:val="both"/>
        <w:rPr>
          <w:color w:val="111111"/>
          <w:sz w:val="28"/>
          <w:szCs w:val="28"/>
        </w:rPr>
      </w:pPr>
      <w:r w:rsidRPr="00FA2674">
        <w:rPr>
          <w:color w:val="111111"/>
          <w:sz w:val="28"/>
          <w:szCs w:val="28"/>
        </w:rPr>
        <w:t>В продаж</w:t>
      </w:r>
      <w:r>
        <w:rPr>
          <w:color w:val="111111"/>
          <w:sz w:val="28"/>
          <w:szCs w:val="28"/>
        </w:rPr>
        <w:t>е</w:t>
      </w:r>
      <w:r w:rsidRPr="00FA2674">
        <w:rPr>
          <w:color w:val="111111"/>
          <w:sz w:val="28"/>
          <w:szCs w:val="28"/>
        </w:rPr>
        <w:t xml:space="preserve"> на территории ХМАО-Югры </w:t>
      </w:r>
      <w:r>
        <w:rPr>
          <w:color w:val="111111"/>
          <w:sz w:val="28"/>
          <w:szCs w:val="28"/>
        </w:rPr>
        <w:t>появился</w:t>
      </w:r>
      <w:r w:rsidRPr="00FA2674">
        <w:rPr>
          <w:color w:val="111111"/>
          <w:sz w:val="28"/>
          <w:szCs w:val="28"/>
        </w:rPr>
        <w:t xml:space="preserve"> свежий урожай клубники</w:t>
      </w:r>
      <w:r>
        <w:rPr>
          <w:color w:val="111111"/>
          <w:sz w:val="28"/>
          <w:szCs w:val="28"/>
        </w:rPr>
        <w:t xml:space="preserve"> из Киргизии и в Управление Роспотребнадзора по ХМАО-Югре поступают вопрос</w:t>
      </w:r>
      <w:proofErr w:type="gramStart"/>
      <w:r>
        <w:rPr>
          <w:color w:val="111111"/>
          <w:sz w:val="28"/>
          <w:szCs w:val="28"/>
        </w:rPr>
        <w:t>ы о е</w:t>
      </w:r>
      <w:r w:rsidR="00683E51">
        <w:rPr>
          <w:color w:val="111111"/>
          <w:sz w:val="28"/>
          <w:szCs w:val="28"/>
        </w:rPr>
        <w:t>ё</w:t>
      </w:r>
      <w:proofErr w:type="gramEnd"/>
      <w:r>
        <w:rPr>
          <w:color w:val="111111"/>
          <w:sz w:val="28"/>
          <w:szCs w:val="28"/>
        </w:rPr>
        <w:t xml:space="preserve"> безопасности</w:t>
      </w:r>
      <w:r w:rsidRPr="00FA2674">
        <w:rPr>
          <w:color w:val="111111"/>
          <w:sz w:val="28"/>
          <w:szCs w:val="28"/>
        </w:rPr>
        <w:t xml:space="preserve">. </w:t>
      </w:r>
    </w:p>
    <w:p w14:paraId="6CB1F0F6" w14:textId="45AB2C65" w:rsidR="00FA2674" w:rsidRPr="00FA2674" w:rsidRDefault="00FA2674" w:rsidP="00683E51">
      <w:pPr>
        <w:shd w:val="clear" w:color="auto" w:fill="FFFFFF"/>
        <w:ind w:firstLine="708"/>
        <w:jc w:val="both"/>
        <w:rPr>
          <w:color w:val="111111"/>
          <w:sz w:val="28"/>
          <w:szCs w:val="28"/>
        </w:rPr>
      </w:pPr>
      <w:r w:rsidRPr="00FA2674">
        <w:rPr>
          <w:color w:val="111111"/>
          <w:sz w:val="28"/>
          <w:szCs w:val="28"/>
        </w:rPr>
        <w:t xml:space="preserve">Часто, такая продукция реализуется непосредственно с машин на территории, не предназначенной для размещения торговых объектов, и является предметом несанкционированной торговли. Покупать продукцию в таких местах по меньшей мере неосмотрительно. Как правило, у продавцов отсутствуют личные медицинские книжки и документы, подтверждающие происхождение, качество и безопасность продукции. Оставляет желать лучшего и санитарное состояние автотранспортного средства и прилегающей территории. Приобретение товара в точке несанкционированной торговли лишает покупателя возможности для защиты прав потребителя механизмами действующего законодательства, повышает риск пищевых отравлений от некачественной продукции или острых кишечных инфекций. Управление Роспотребнадзора по ХМАО-Югре ведет контроль за безопасностью пищевой продукции и заболеваемостью в округе. И хотя за 2023 и истекший период 2024 года случаев заболеваний, связанных с употреблением клубники, реализуемой на территории автономного округа не зарегистрировано, мы не рекомендуем приобретать продукцию в местах несанкционированной торговли. </w:t>
      </w:r>
    </w:p>
    <w:p w14:paraId="2B1DBB50" w14:textId="0175FAFE" w:rsidR="00F3249A" w:rsidRPr="00FA2674" w:rsidRDefault="00FA2674" w:rsidP="00683E51">
      <w:pPr>
        <w:shd w:val="clear" w:color="auto" w:fill="FFFFFF"/>
        <w:ind w:firstLine="708"/>
        <w:jc w:val="both"/>
        <w:rPr>
          <w:color w:val="111111"/>
          <w:sz w:val="28"/>
          <w:szCs w:val="28"/>
        </w:rPr>
      </w:pPr>
      <w:r w:rsidRPr="00FA2674">
        <w:rPr>
          <w:color w:val="111111"/>
          <w:sz w:val="28"/>
          <w:szCs w:val="28"/>
        </w:rPr>
        <w:t>Если вы стали свидетелем торговли с нарушением санитарного законодательства (без документов, с земли без подтоварников, без информации о продавце и его регистрационных номеров) необходимо сообщить об этом в полицию для фиксации нарушения общественного правопорядка.</w:t>
      </w:r>
    </w:p>
    <w:p w14:paraId="70D0F518" w14:textId="77777777" w:rsidR="00F3249A" w:rsidRPr="00FA2674" w:rsidRDefault="00F3249A" w:rsidP="00FA2674">
      <w:pPr>
        <w:shd w:val="clear" w:color="auto" w:fill="FFFFFF"/>
        <w:jc w:val="both"/>
        <w:rPr>
          <w:color w:val="111111"/>
          <w:sz w:val="28"/>
          <w:szCs w:val="28"/>
        </w:rPr>
      </w:pPr>
    </w:p>
    <w:p w14:paraId="086E5EDE" w14:textId="77777777" w:rsidR="00F3249A" w:rsidRDefault="00F3249A">
      <w:pPr>
        <w:shd w:val="clear" w:color="auto" w:fill="FFFFFF"/>
        <w:rPr>
          <w:color w:val="111111"/>
          <w:sz w:val="14"/>
          <w:szCs w:val="14"/>
        </w:rPr>
      </w:pPr>
    </w:p>
    <w:p w14:paraId="0A1E1DBD" w14:textId="77777777" w:rsidR="00F3249A" w:rsidRDefault="00F3249A">
      <w:pPr>
        <w:shd w:val="clear" w:color="auto" w:fill="FFFFFF"/>
        <w:rPr>
          <w:color w:val="111111"/>
          <w:sz w:val="14"/>
          <w:szCs w:val="14"/>
        </w:rPr>
      </w:pPr>
    </w:p>
    <w:p w14:paraId="620A4AF1" w14:textId="77777777" w:rsidR="00F3249A" w:rsidRDefault="00F3249A">
      <w:pPr>
        <w:shd w:val="clear" w:color="auto" w:fill="FFFFFF"/>
        <w:rPr>
          <w:color w:val="111111"/>
          <w:sz w:val="14"/>
          <w:szCs w:val="14"/>
        </w:rPr>
      </w:pPr>
    </w:p>
    <w:p w14:paraId="0D36959C" w14:textId="77777777" w:rsidR="00F3249A" w:rsidRDefault="00F3249A">
      <w:pPr>
        <w:shd w:val="clear" w:color="auto" w:fill="FFFFFF"/>
        <w:rPr>
          <w:color w:val="111111"/>
          <w:sz w:val="14"/>
          <w:szCs w:val="14"/>
        </w:rPr>
      </w:pPr>
    </w:p>
    <w:p w14:paraId="2EAD79BF" w14:textId="77777777" w:rsidR="00F3249A" w:rsidRDefault="00F3249A">
      <w:pPr>
        <w:shd w:val="clear" w:color="auto" w:fill="FFFFFF"/>
        <w:rPr>
          <w:color w:val="111111"/>
          <w:sz w:val="14"/>
          <w:szCs w:val="14"/>
        </w:rPr>
      </w:pPr>
    </w:p>
    <w:p w14:paraId="2123F30E" w14:textId="77777777" w:rsidR="00F3249A" w:rsidRDefault="00F3249A">
      <w:pPr>
        <w:shd w:val="clear" w:color="auto" w:fill="FFFFFF"/>
        <w:rPr>
          <w:color w:val="111111"/>
          <w:sz w:val="14"/>
          <w:szCs w:val="14"/>
        </w:rPr>
      </w:pPr>
    </w:p>
    <w:p w14:paraId="7FEC7BA7" w14:textId="77777777" w:rsidR="00F3249A" w:rsidRDefault="00F3249A">
      <w:pPr>
        <w:shd w:val="clear" w:color="auto" w:fill="FFFFFF"/>
        <w:rPr>
          <w:color w:val="111111"/>
          <w:sz w:val="14"/>
          <w:szCs w:val="14"/>
        </w:rPr>
      </w:pPr>
    </w:p>
    <w:p w14:paraId="670818A8" w14:textId="77777777" w:rsidR="00F3249A" w:rsidRDefault="00F3249A">
      <w:pPr>
        <w:shd w:val="clear" w:color="auto" w:fill="FFFFFF"/>
        <w:rPr>
          <w:color w:val="111111"/>
          <w:sz w:val="14"/>
          <w:szCs w:val="14"/>
        </w:rPr>
      </w:pPr>
    </w:p>
    <w:p w14:paraId="66E940AB" w14:textId="77777777" w:rsidR="00F3249A" w:rsidRDefault="00F3249A">
      <w:pPr>
        <w:shd w:val="clear" w:color="auto" w:fill="FFFFFF"/>
        <w:rPr>
          <w:color w:val="111111"/>
          <w:sz w:val="14"/>
          <w:szCs w:val="14"/>
        </w:rPr>
      </w:pPr>
    </w:p>
    <w:p w14:paraId="73C09348" w14:textId="77777777" w:rsidR="00F3249A" w:rsidRDefault="00F3249A">
      <w:pPr>
        <w:shd w:val="clear" w:color="auto" w:fill="FFFFFF"/>
        <w:rPr>
          <w:color w:val="111111"/>
          <w:sz w:val="14"/>
          <w:szCs w:val="14"/>
        </w:rPr>
      </w:pPr>
    </w:p>
    <w:p w14:paraId="33872A00" w14:textId="77777777" w:rsidR="00F3249A" w:rsidRDefault="00F3249A">
      <w:pPr>
        <w:shd w:val="clear" w:color="auto" w:fill="FFFFFF"/>
        <w:rPr>
          <w:color w:val="111111"/>
          <w:sz w:val="14"/>
          <w:szCs w:val="14"/>
        </w:rPr>
      </w:pPr>
    </w:p>
    <w:p w14:paraId="68AC2141" w14:textId="77777777" w:rsidR="00F3249A" w:rsidRDefault="00F3249A">
      <w:pPr>
        <w:shd w:val="clear" w:color="auto" w:fill="FFFFFF"/>
        <w:rPr>
          <w:color w:val="111111"/>
          <w:sz w:val="14"/>
          <w:szCs w:val="14"/>
        </w:rPr>
      </w:pPr>
    </w:p>
    <w:p w14:paraId="32C3AF56" w14:textId="77777777" w:rsidR="00F3249A" w:rsidRDefault="00F3249A">
      <w:pPr>
        <w:shd w:val="clear" w:color="auto" w:fill="FFFFFF"/>
        <w:rPr>
          <w:color w:val="111111"/>
          <w:sz w:val="14"/>
          <w:szCs w:val="14"/>
        </w:rPr>
      </w:pPr>
    </w:p>
    <w:p w14:paraId="26A8D155" w14:textId="77777777" w:rsidR="00F3249A" w:rsidRDefault="00F3249A">
      <w:pPr>
        <w:shd w:val="clear" w:color="auto" w:fill="FFFFFF"/>
        <w:rPr>
          <w:color w:val="111111"/>
          <w:sz w:val="14"/>
          <w:szCs w:val="14"/>
        </w:rPr>
      </w:pPr>
    </w:p>
    <w:p w14:paraId="2AFE621D" w14:textId="77777777" w:rsidR="00F3249A" w:rsidRDefault="00F3249A">
      <w:pPr>
        <w:shd w:val="clear" w:color="auto" w:fill="FFFFFF"/>
        <w:rPr>
          <w:color w:val="111111"/>
          <w:sz w:val="14"/>
          <w:szCs w:val="14"/>
        </w:rPr>
      </w:pPr>
    </w:p>
    <w:p w14:paraId="28CA93DB" w14:textId="77777777" w:rsidR="00F3249A" w:rsidRDefault="00F3249A">
      <w:pPr>
        <w:shd w:val="clear" w:color="auto" w:fill="FFFFFF"/>
        <w:rPr>
          <w:color w:val="111111"/>
          <w:sz w:val="14"/>
          <w:szCs w:val="14"/>
        </w:rPr>
      </w:pPr>
    </w:p>
    <w:p w14:paraId="00BB91FF" w14:textId="77777777" w:rsidR="00F3249A" w:rsidRDefault="00F3249A">
      <w:pPr>
        <w:shd w:val="clear" w:color="auto" w:fill="FFFFFF"/>
        <w:rPr>
          <w:color w:val="111111"/>
          <w:sz w:val="14"/>
          <w:szCs w:val="14"/>
        </w:rPr>
      </w:pPr>
    </w:p>
    <w:p w14:paraId="453CA0A0" w14:textId="77777777" w:rsidR="00F3249A" w:rsidRDefault="00F3249A">
      <w:pPr>
        <w:shd w:val="clear" w:color="auto" w:fill="FFFFFF"/>
        <w:rPr>
          <w:color w:val="111111"/>
          <w:sz w:val="14"/>
          <w:szCs w:val="14"/>
        </w:rPr>
      </w:pPr>
    </w:p>
    <w:p w14:paraId="6DF73864" w14:textId="77777777" w:rsidR="00F3249A" w:rsidRDefault="00F3249A">
      <w:pPr>
        <w:shd w:val="clear" w:color="auto" w:fill="FFFFFF"/>
        <w:rPr>
          <w:color w:val="111111"/>
          <w:sz w:val="14"/>
          <w:szCs w:val="14"/>
        </w:rPr>
      </w:pPr>
    </w:p>
    <w:p w14:paraId="3D2FADB6" w14:textId="77777777" w:rsidR="00F3249A" w:rsidRDefault="00F3249A">
      <w:pPr>
        <w:shd w:val="clear" w:color="auto" w:fill="FFFFFF"/>
        <w:rPr>
          <w:color w:val="111111"/>
          <w:sz w:val="14"/>
          <w:szCs w:val="14"/>
        </w:rPr>
      </w:pPr>
    </w:p>
    <w:p w14:paraId="3C4D4EC6" w14:textId="77777777" w:rsidR="00F3249A" w:rsidRDefault="00F3249A">
      <w:pPr>
        <w:shd w:val="clear" w:color="auto" w:fill="FFFFFF"/>
        <w:rPr>
          <w:color w:val="111111"/>
          <w:sz w:val="14"/>
          <w:szCs w:val="14"/>
        </w:rPr>
      </w:pPr>
    </w:p>
    <w:p w14:paraId="64E55A48" w14:textId="77777777" w:rsidR="00F3249A" w:rsidRDefault="00F3249A">
      <w:pPr>
        <w:shd w:val="clear" w:color="auto" w:fill="FFFFFF"/>
        <w:rPr>
          <w:color w:val="111111"/>
          <w:sz w:val="14"/>
          <w:szCs w:val="14"/>
        </w:rPr>
      </w:pPr>
    </w:p>
    <w:p w14:paraId="2A2FBEE4" w14:textId="77777777" w:rsidR="00F3249A" w:rsidRDefault="00F3249A">
      <w:pPr>
        <w:shd w:val="clear" w:color="auto" w:fill="FFFFFF"/>
        <w:rPr>
          <w:color w:val="111111"/>
          <w:sz w:val="14"/>
          <w:szCs w:val="14"/>
        </w:rPr>
      </w:pPr>
    </w:p>
    <w:p w14:paraId="152AE417" w14:textId="77777777" w:rsidR="00F3249A" w:rsidRDefault="00F3249A">
      <w:pPr>
        <w:shd w:val="clear" w:color="auto" w:fill="FFFFFF"/>
        <w:rPr>
          <w:color w:val="111111"/>
          <w:sz w:val="14"/>
          <w:szCs w:val="14"/>
        </w:rPr>
      </w:pPr>
    </w:p>
    <w:p w14:paraId="3D8B8F64" w14:textId="77777777" w:rsidR="00F3249A" w:rsidRDefault="00F3249A">
      <w:pPr>
        <w:shd w:val="clear" w:color="auto" w:fill="FFFFFF"/>
        <w:rPr>
          <w:color w:val="111111"/>
          <w:sz w:val="14"/>
          <w:szCs w:val="14"/>
        </w:rPr>
      </w:pPr>
    </w:p>
    <w:p w14:paraId="233F7B1B" w14:textId="77777777" w:rsidR="00F3249A" w:rsidRDefault="00F3249A">
      <w:pPr>
        <w:shd w:val="clear" w:color="auto" w:fill="FFFFFF"/>
        <w:rPr>
          <w:color w:val="111111"/>
          <w:sz w:val="14"/>
          <w:szCs w:val="14"/>
        </w:rPr>
      </w:pPr>
    </w:p>
    <w:p w14:paraId="3C5BB61F" w14:textId="77777777" w:rsidR="00F3249A" w:rsidRDefault="00F3249A">
      <w:pPr>
        <w:shd w:val="clear" w:color="auto" w:fill="FFFFFF"/>
        <w:rPr>
          <w:color w:val="111111"/>
          <w:sz w:val="14"/>
          <w:szCs w:val="14"/>
        </w:rPr>
      </w:pPr>
    </w:p>
    <w:p w14:paraId="6E326E45" w14:textId="77777777" w:rsidR="00F3249A" w:rsidRDefault="00F3249A">
      <w:pPr>
        <w:shd w:val="clear" w:color="auto" w:fill="FFFFFF"/>
        <w:rPr>
          <w:color w:val="111111"/>
          <w:sz w:val="14"/>
          <w:szCs w:val="14"/>
        </w:rPr>
      </w:pPr>
    </w:p>
    <w:p w14:paraId="377BD92A" w14:textId="77777777" w:rsidR="00F3249A" w:rsidRDefault="00F3249A">
      <w:pPr>
        <w:shd w:val="clear" w:color="auto" w:fill="FFFFFF"/>
        <w:rPr>
          <w:color w:val="111111"/>
          <w:sz w:val="14"/>
          <w:szCs w:val="14"/>
        </w:rPr>
      </w:pPr>
    </w:p>
    <w:p w14:paraId="2FCCF90E" w14:textId="77777777" w:rsidR="00F3249A" w:rsidRDefault="00F3249A">
      <w:pPr>
        <w:shd w:val="clear" w:color="auto" w:fill="FFFFFF"/>
        <w:rPr>
          <w:color w:val="111111"/>
          <w:sz w:val="14"/>
          <w:szCs w:val="14"/>
        </w:rPr>
      </w:pPr>
    </w:p>
    <w:p w14:paraId="140AFB99" w14:textId="0FEED978" w:rsidR="004401D9" w:rsidRDefault="004401D9">
      <w:pPr>
        <w:shd w:val="clear" w:color="auto" w:fill="FFFFFF"/>
        <w:rPr>
          <w:color w:val="111111"/>
          <w:sz w:val="14"/>
          <w:szCs w:val="14"/>
        </w:rPr>
      </w:pPr>
    </w:p>
    <w:sectPr w:rsidR="004401D9">
      <w:pgSz w:w="11906" w:h="16838"/>
      <w:pgMar w:top="567" w:right="707" w:bottom="993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Arial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Arial"/>
    <w:charset w:val="00"/>
    <w:family w:val="swiss"/>
    <w:pitch w:val="variable"/>
    <w:sig w:usb0="00000003" w:usb1="00002046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1D9"/>
    <w:rsid w:val="001C2B43"/>
    <w:rsid w:val="00241BD0"/>
    <w:rsid w:val="00257453"/>
    <w:rsid w:val="0033699C"/>
    <w:rsid w:val="003A6A81"/>
    <w:rsid w:val="004401D9"/>
    <w:rsid w:val="00525B93"/>
    <w:rsid w:val="005A5D64"/>
    <w:rsid w:val="005E0651"/>
    <w:rsid w:val="00683E51"/>
    <w:rsid w:val="00691AB6"/>
    <w:rsid w:val="006A737A"/>
    <w:rsid w:val="006B3175"/>
    <w:rsid w:val="006D12AD"/>
    <w:rsid w:val="006D3089"/>
    <w:rsid w:val="00744EDE"/>
    <w:rsid w:val="00752AF6"/>
    <w:rsid w:val="007E757B"/>
    <w:rsid w:val="00822FE9"/>
    <w:rsid w:val="00850E90"/>
    <w:rsid w:val="00882F5F"/>
    <w:rsid w:val="00953728"/>
    <w:rsid w:val="00984232"/>
    <w:rsid w:val="00A34639"/>
    <w:rsid w:val="00A52254"/>
    <w:rsid w:val="00AB5412"/>
    <w:rsid w:val="00C701F0"/>
    <w:rsid w:val="00CB031E"/>
    <w:rsid w:val="00D82041"/>
    <w:rsid w:val="00E26C21"/>
    <w:rsid w:val="00EE7AE7"/>
    <w:rsid w:val="00F3249A"/>
    <w:rsid w:val="00F51DE7"/>
    <w:rsid w:val="00FA2674"/>
    <w:rsid w:val="00FB50F2"/>
    <w:rsid w:val="00FE3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5CF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F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-">
    <w:name w:val="z-Начало формы Знак"/>
    <w:basedOn w:val="a0"/>
    <w:link w:val="z-0"/>
    <w:uiPriority w:val="99"/>
    <w:semiHidden/>
    <w:qFormat/>
    <w:rsid w:val="003E1F25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-">
    <w:name w:val="Интернет-ссылка"/>
    <w:uiPriority w:val="99"/>
    <w:rsid w:val="00957AC6"/>
    <w:rPr>
      <w:color w:val="0000FF"/>
      <w:u w:val="single"/>
    </w:rPr>
  </w:style>
  <w:style w:type="character" w:customStyle="1" w:styleId="a3">
    <w:name w:val="Текст выноски Знак"/>
    <w:basedOn w:val="a0"/>
    <w:link w:val="a4"/>
    <w:uiPriority w:val="99"/>
    <w:semiHidden/>
    <w:qFormat/>
    <w:rsid w:val="004731F5"/>
    <w:rPr>
      <w:rFonts w:ascii="Segoe UI" w:hAnsi="Segoe UI" w:cs="Segoe UI"/>
      <w:sz w:val="18"/>
      <w:szCs w:val="18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z-0">
    <w:name w:val="HTML Top of Form"/>
    <w:basedOn w:val="a"/>
    <w:next w:val="a"/>
    <w:link w:val="z-"/>
    <w:uiPriority w:val="99"/>
    <w:semiHidden/>
    <w:unhideWhenUsed/>
    <w:qFormat/>
    <w:rsid w:val="003E1F25"/>
    <w:pPr>
      <w:pBdr>
        <w:bottom w:val="single" w:sz="6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aa">
    <w:name w:val="List Paragraph"/>
    <w:basedOn w:val="a"/>
    <w:uiPriority w:val="34"/>
    <w:qFormat/>
    <w:rsid w:val="003E1F2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3"/>
    <w:uiPriority w:val="99"/>
    <w:semiHidden/>
    <w:unhideWhenUsed/>
    <w:qFormat/>
    <w:rsid w:val="004731F5"/>
    <w:rPr>
      <w:rFonts w:ascii="Segoe UI" w:hAnsi="Segoe UI" w:cs="Segoe UI"/>
      <w:sz w:val="18"/>
      <w:szCs w:val="18"/>
    </w:rPr>
  </w:style>
  <w:style w:type="paragraph" w:customStyle="1" w:styleId="ab">
    <w:name w:val="Содержимое таблицы"/>
    <w:basedOn w:val="a"/>
    <w:qFormat/>
    <w:pPr>
      <w:widowControl w:val="0"/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F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-">
    <w:name w:val="z-Начало формы Знак"/>
    <w:basedOn w:val="a0"/>
    <w:link w:val="z-0"/>
    <w:uiPriority w:val="99"/>
    <w:semiHidden/>
    <w:qFormat/>
    <w:rsid w:val="003E1F25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-">
    <w:name w:val="Интернет-ссылка"/>
    <w:uiPriority w:val="99"/>
    <w:rsid w:val="00957AC6"/>
    <w:rPr>
      <w:color w:val="0000FF"/>
      <w:u w:val="single"/>
    </w:rPr>
  </w:style>
  <w:style w:type="character" w:customStyle="1" w:styleId="a3">
    <w:name w:val="Текст выноски Знак"/>
    <w:basedOn w:val="a0"/>
    <w:link w:val="a4"/>
    <w:uiPriority w:val="99"/>
    <w:semiHidden/>
    <w:qFormat/>
    <w:rsid w:val="004731F5"/>
    <w:rPr>
      <w:rFonts w:ascii="Segoe UI" w:hAnsi="Segoe UI" w:cs="Segoe UI"/>
      <w:sz w:val="18"/>
      <w:szCs w:val="18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z-0">
    <w:name w:val="HTML Top of Form"/>
    <w:basedOn w:val="a"/>
    <w:next w:val="a"/>
    <w:link w:val="z-"/>
    <w:uiPriority w:val="99"/>
    <w:semiHidden/>
    <w:unhideWhenUsed/>
    <w:qFormat/>
    <w:rsid w:val="003E1F25"/>
    <w:pPr>
      <w:pBdr>
        <w:bottom w:val="single" w:sz="6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aa">
    <w:name w:val="List Paragraph"/>
    <w:basedOn w:val="a"/>
    <w:uiPriority w:val="34"/>
    <w:qFormat/>
    <w:rsid w:val="003E1F2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3"/>
    <w:uiPriority w:val="99"/>
    <w:semiHidden/>
    <w:unhideWhenUsed/>
    <w:qFormat/>
    <w:rsid w:val="004731F5"/>
    <w:rPr>
      <w:rFonts w:ascii="Segoe UI" w:hAnsi="Segoe UI" w:cs="Segoe UI"/>
      <w:sz w:val="18"/>
      <w:szCs w:val="18"/>
    </w:rPr>
  </w:style>
  <w:style w:type="paragraph" w:customStyle="1" w:styleId="ab">
    <w:name w:val="Содержимое таблицы"/>
    <w:basedOn w:val="a"/>
    <w:qFormat/>
    <w:pPr>
      <w:widowControl w:val="0"/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S. KHAKIMOVA</dc:creator>
  <dc:description/>
  <cp:lastModifiedBy>Алышева Елена Васильевна</cp:lastModifiedBy>
  <cp:revision>17</cp:revision>
  <cp:lastPrinted>2024-04-04T09:28:00Z</cp:lastPrinted>
  <dcterms:created xsi:type="dcterms:W3CDTF">2021-08-04T06:42:00Z</dcterms:created>
  <dcterms:modified xsi:type="dcterms:W3CDTF">2024-05-29T10:15:00Z</dcterms:modified>
  <dc:language>ru-RU</dc:language>
</cp:coreProperties>
</file>